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1C3" w:rsidRDefault="00342D75" w:rsidP="00342D75">
      <w:pPr>
        <w:jc w:val="center"/>
        <w:rPr>
          <w:rFonts w:ascii="Arial" w:hAnsi="Arial" w:cs="Arial"/>
          <w:b/>
          <w:sz w:val="20"/>
          <w:szCs w:val="20"/>
        </w:rPr>
      </w:pPr>
      <w:r w:rsidRPr="00342D75">
        <w:rPr>
          <w:rFonts w:ascii="Arial" w:hAnsi="Arial" w:cs="Arial"/>
          <w:b/>
          <w:sz w:val="20"/>
          <w:szCs w:val="20"/>
        </w:rPr>
        <w:t>WINDHAM-ASHLAND-JEWETT CENTRAL SCHOOL</w:t>
      </w:r>
    </w:p>
    <w:p w:rsidR="00342D75" w:rsidRDefault="00342D75" w:rsidP="00342D75">
      <w:pPr>
        <w:spacing w:after="0" w:line="240" w:lineRule="auto"/>
        <w:rPr>
          <w:rFonts w:ascii="Arial" w:hAnsi="Arial" w:cs="Arial"/>
          <w:b/>
          <w:sz w:val="20"/>
          <w:szCs w:val="20"/>
        </w:rPr>
      </w:pPr>
      <w:r>
        <w:rPr>
          <w:rFonts w:ascii="Arial" w:hAnsi="Arial" w:cs="Arial"/>
          <w:b/>
          <w:sz w:val="20"/>
          <w:szCs w:val="20"/>
        </w:rPr>
        <w:t>Special Meeting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3660E7">
        <w:rPr>
          <w:rFonts w:ascii="Arial" w:hAnsi="Arial" w:cs="Arial"/>
          <w:b/>
          <w:sz w:val="20"/>
          <w:szCs w:val="20"/>
        </w:rPr>
        <w:tab/>
      </w:r>
      <w:r>
        <w:rPr>
          <w:rFonts w:ascii="Arial" w:hAnsi="Arial" w:cs="Arial"/>
          <w:b/>
          <w:sz w:val="20"/>
          <w:szCs w:val="20"/>
        </w:rPr>
        <w:tab/>
      </w:r>
      <w:r>
        <w:rPr>
          <w:rFonts w:ascii="Arial" w:hAnsi="Arial" w:cs="Arial"/>
          <w:b/>
          <w:sz w:val="20"/>
          <w:szCs w:val="20"/>
        </w:rPr>
        <w:tab/>
      </w:r>
      <w:r w:rsidR="008A5473">
        <w:rPr>
          <w:rFonts w:ascii="Arial" w:hAnsi="Arial" w:cs="Arial"/>
          <w:b/>
          <w:sz w:val="20"/>
          <w:szCs w:val="20"/>
        </w:rPr>
        <w:t xml:space="preserve">        District Office – </w:t>
      </w:r>
      <w:proofErr w:type="spellStart"/>
      <w:r w:rsidR="008A5473">
        <w:rPr>
          <w:rFonts w:ascii="Arial" w:hAnsi="Arial" w:cs="Arial"/>
          <w:b/>
          <w:sz w:val="20"/>
          <w:szCs w:val="20"/>
        </w:rPr>
        <w:t>7:00PM</w:t>
      </w:r>
      <w:proofErr w:type="spellEnd"/>
    </w:p>
    <w:p w:rsidR="00342D75" w:rsidRDefault="001B7CB9" w:rsidP="00342D75">
      <w:pPr>
        <w:spacing w:after="0" w:line="240" w:lineRule="auto"/>
        <w:rPr>
          <w:rFonts w:ascii="Arial" w:hAnsi="Arial" w:cs="Arial"/>
          <w:b/>
          <w:sz w:val="20"/>
          <w:szCs w:val="20"/>
        </w:rPr>
      </w:pPr>
      <w:r>
        <w:rPr>
          <w:rFonts w:ascii="Arial" w:hAnsi="Arial" w:cs="Arial"/>
          <w:b/>
          <w:sz w:val="20"/>
          <w:szCs w:val="20"/>
        </w:rPr>
        <w:t>Minutes</w:t>
      </w:r>
      <w:r w:rsidR="0032118D">
        <w:rPr>
          <w:rFonts w:ascii="Arial" w:hAnsi="Arial" w:cs="Arial"/>
          <w:b/>
          <w:sz w:val="20"/>
          <w:szCs w:val="20"/>
        </w:rPr>
        <w:tab/>
      </w:r>
      <w:r>
        <w:rPr>
          <w:rFonts w:ascii="Arial" w:hAnsi="Arial" w:cs="Arial"/>
          <w:b/>
          <w:sz w:val="20"/>
          <w:szCs w:val="20"/>
        </w:rPr>
        <w:tab/>
      </w:r>
      <w:bookmarkStart w:id="0" w:name="_GoBack"/>
      <w:bookmarkEnd w:id="0"/>
      <w:r w:rsidR="00342D75">
        <w:rPr>
          <w:rFonts w:ascii="Arial" w:hAnsi="Arial" w:cs="Arial"/>
          <w:b/>
          <w:sz w:val="20"/>
          <w:szCs w:val="20"/>
        </w:rPr>
        <w:tab/>
      </w:r>
      <w:r w:rsidR="00342D75">
        <w:rPr>
          <w:rFonts w:ascii="Arial" w:hAnsi="Arial" w:cs="Arial"/>
          <w:b/>
          <w:sz w:val="20"/>
          <w:szCs w:val="20"/>
        </w:rPr>
        <w:tab/>
      </w:r>
      <w:r w:rsidR="00342D75">
        <w:rPr>
          <w:rFonts w:ascii="Arial" w:hAnsi="Arial" w:cs="Arial"/>
          <w:b/>
          <w:sz w:val="20"/>
          <w:szCs w:val="20"/>
        </w:rPr>
        <w:tab/>
      </w:r>
      <w:r w:rsidR="00342D75">
        <w:rPr>
          <w:rFonts w:ascii="Arial" w:hAnsi="Arial" w:cs="Arial"/>
          <w:b/>
          <w:sz w:val="20"/>
          <w:szCs w:val="20"/>
        </w:rPr>
        <w:tab/>
      </w:r>
      <w:r w:rsidR="00342D75">
        <w:rPr>
          <w:rFonts w:ascii="Arial" w:hAnsi="Arial" w:cs="Arial"/>
          <w:b/>
          <w:sz w:val="20"/>
          <w:szCs w:val="20"/>
        </w:rPr>
        <w:tab/>
      </w:r>
      <w:r w:rsidR="00342D75">
        <w:rPr>
          <w:rFonts w:ascii="Arial" w:hAnsi="Arial" w:cs="Arial"/>
          <w:b/>
          <w:sz w:val="20"/>
          <w:szCs w:val="20"/>
        </w:rPr>
        <w:tab/>
      </w:r>
      <w:r w:rsidR="00342D75">
        <w:rPr>
          <w:rFonts w:ascii="Arial" w:hAnsi="Arial" w:cs="Arial"/>
          <w:b/>
          <w:sz w:val="20"/>
          <w:szCs w:val="20"/>
        </w:rPr>
        <w:tab/>
      </w:r>
      <w:r w:rsidR="008A5473">
        <w:rPr>
          <w:rFonts w:ascii="Arial" w:hAnsi="Arial" w:cs="Arial"/>
          <w:b/>
          <w:sz w:val="20"/>
          <w:szCs w:val="20"/>
        </w:rPr>
        <w:t xml:space="preserve">  September 22</w:t>
      </w:r>
      <w:r w:rsidR="00426DA1">
        <w:rPr>
          <w:rFonts w:ascii="Arial" w:hAnsi="Arial" w:cs="Arial"/>
          <w:b/>
          <w:sz w:val="20"/>
          <w:szCs w:val="20"/>
        </w:rPr>
        <w:t>, 2016</w:t>
      </w:r>
    </w:p>
    <w:p w:rsidR="00342D75" w:rsidRDefault="00342D75" w:rsidP="00342D75">
      <w:pPr>
        <w:spacing w:after="0" w:line="240" w:lineRule="auto"/>
        <w:rPr>
          <w:rFonts w:ascii="Arial" w:hAnsi="Arial" w:cs="Arial"/>
          <w:b/>
          <w:sz w:val="20"/>
          <w:szCs w:val="20"/>
        </w:rPr>
      </w:pPr>
    </w:p>
    <w:p w:rsidR="003476E4" w:rsidRDefault="003476E4" w:rsidP="003476E4">
      <w:pPr>
        <w:spacing w:after="0" w:line="240" w:lineRule="auto"/>
        <w:jc w:val="both"/>
        <w:rPr>
          <w:rFonts w:ascii="Arial" w:hAnsi="Arial" w:cs="Arial"/>
          <w:sz w:val="20"/>
        </w:rPr>
      </w:pPr>
      <w:r>
        <w:rPr>
          <w:rFonts w:ascii="Arial" w:hAnsi="Arial" w:cs="Arial"/>
          <w:sz w:val="20"/>
        </w:rPr>
        <w:t xml:space="preserve">This special meeting of the Board of Education of the </w:t>
      </w:r>
      <w:r>
        <w:rPr>
          <w:rFonts w:ascii="Arial" w:hAnsi="Arial" w:cs="Arial"/>
          <w:sz w:val="20"/>
          <w:szCs w:val="20"/>
        </w:rPr>
        <w:t xml:space="preserve">Windham-Ashland-Jewett </w:t>
      </w:r>
      <w:proofErr w:type="spellStart"/>
      <w:r>
        <w:rPr>
          <w:rFonts w:ascii="Arial" w:hAnsi="Arial" w:cs="Arial"/>
          <w:sz w:val="20"/>
          <w:szCs w:val="20"/>
        </w:rPr>
        <w:t>CSD</w:t>
      </w:r>
      <w:proofErr w:type="spellEnd"/>
      <w:r>
        <w:rPr>
          <w:rFonts w:ascii="Arial" w:hAnsi="Arial" w:cs="Arial"/>
          <w:sz w:val="20"/>
        </w:rPr>
        <w:t xml:space="preserve"> was called to </w:t>
      </w:r>
      <w:r w:rsidR="008A5473">
        <w:rPr>
          <w:rFonts w:ascii="Arial" w:hAnsi="Arial" w:cs="Arial"/>
          <w:sz w:val="20"/>
        </w:rPr>
        <w:t>accept personnel resignations and approve personnel appointments</w:t>
      </w:r>
      <w:r w:rsidR="008861C3">
        <w:rPr>
          <w:rFonts w:ascii="Arial" w:hAnsi="Arial" w:cs="Arial"/>
          <w:sz w:val="20"/>
        </w:rPr>
        <w:t>.</w:t>
      </w:r>
    </w:p>
    <w:p w:rsidR="008A5473" w:rsidRDefault="008A5473" w:rsidP="003476E4">
      <w:pPr>
        <w:spacing w:after="0" w:line="240" w:lineRule="auto"/>
        <w:jc w:val="both"/>
        <w:rPr>
          <w:rFonts w:ascii="Arial" w:hAnsi="Arial" w:cs="Arial"/>
          <w:sz w:val="20"/>
        </w:rPr>
      </w:pPr>
    </w:p>
    <w:p w:rsidR="008A5473" w:rsidRDefault="008A5473" w:rsidP="003476E4">
      <w:pPr>
        <w:spacing w:after="0" w:line="240" w:lineRule="auto"/>
        <w:jc w:val="both"/>
        <w:rPr>
          <w:rFonts w:ascii="Arial" w:hAnsi="Arial" w:cs="Arial"/>
          <w:sz w:val="20"/>
        </w:rPr>
      </w:pPr>
      <w:r>
        <w:rPr>
          <w:rFonts w:ascii="Arial" w:hAnsi="Arial" w:cs="Arial"/>
          <w:sz w:val="20"/>
        </w:rPr>
        <w:t>Present:</w:t>
      </w:r>
      <w:r>
        <w:rPr>
          <w:rFonts w:ascii="Arial" w:hAnsi="Arial" w:cs="Arial"/>
          <w:sz w:val="20"/>
        </w:rPr>
        <w:tab/>
        <w:t>William Haltermann, Drew Shuster, Susan Simpfenderfer</w:t>
      </w:r>
    </w:p>
    <w:p w:rsidR="008A5473" w:rsidRDefault="008A5473" w:rsidP="003476E4">
      <w:pPr>
        <w:spacing w:after="0" w:line="240" w:lineRule="auto"/>
        <w:jc w:val="both"/>
        <w:rPr>
          <w:rFonts w:ascii="Arial" w:hAnsi="Arial" w:cs="Arial"/>
          <w:sz w:val="20"/>
        </w:rPr>
      </w:pPr>
      <w:r>
        <w:rPr>
          <w:rFonts w:ascii="Arial" w:hAnsi="Arial" w:cs="Arial"/>
          <w:sz w:val="20"/>
        </w:rPr>
        <w:tab/>
        <w:t xml:space="preserve">   </w:t>
      </w:r>
      <w:r>
        <w:rPr>
          <w:rFonts w:ascii="Arial" w:hAnsi="Arial" w:cs="Arial"/>
          <w:sz w:val="20"/>
        </w:rPr>
        <w:tab/>
        <w:t>John Wiktorko</w:t>
      </w:r>
    </w:p>
    <w:p w:rsidR="008A5473" w:rsidRDefault="008A5473" w:rsidP="003476E4">
      <w:pPr>
        <w:spacing w:after="0" w:line="240" w:lineRule="auto"/>
        <w:jc w:val="both"/>
        <w:rPr>
          <w:rFonts w:ascii="Arial" w:hAnsi="Arial" w:cs="Arial"/>
          <w:sz w:val="20"/>
          <w:szCs w:val="20"/>
          <w:u w:val="single"/>
        </w:rPr>
      </w:pPr>
      <w:r>
        <w:rPr>
          <w:rFonts w:ascii="Arial" w:hAnsi="Arial" w:cs="Arial"/>
          <w:sz w:val="20"/>
        </w:rPr>
        <w:t xml:space="preserve">Absent: </w:t>
      </w:r>
      <w:r>
        <w:rPr>
          <w:rFonts w:ascii="Arial" w:hAnsi="Arial" w:cs="Arial"/>
          <w:sz w:val="20"/>
        </w:rPr>
        <w:tab/>
        <w:t>Debra Bunce, Teri Martin</w:t>
      </w:r>
    </w:p>
    <w:p w:rsidR="003476E4" w:rsidRDefault="003476E4" w:rsidP="003476E4">
      <w:pPr>
        <w:spacing w:after="0" w:line="240" w:lineRule="auto"/>
        <w:rPr>
          <w:rFonts w:ascii="Arial" w:hAnsi="Arial" w:cs="Arial"/>
          <w:sz w:val="20"/>
          <w:szCs w:val="24"/>
          <w:u w:val="single"/>
        </w:rPr>
      </w:pPr>
    </w:p>
    <w:p w:rsidR="003476E4" w:rsidRDefault="003476E4" w:rsidP="003476E4">
      <w:pPr>
        <w:spacing w:after="0" w:line="240" w:lineRule="auto"/>
        <w:rPr>
          <w:rFonts w:ascii="Arial" w:hAnsi="Arial" w:cs="Arial"/>
          <w:b/>
          <w:bCs/>
          <w:sz w:val="20"/>
        </w:rPr>
      </w:pPr>
      <w:r>
        <w:rPr>
          <w:rFonts w:ascii="Arial" w:hAnsi="Arial" w:cs="Arial"/>
          <w:sz w:val="20"/>
          <w:u w:val="single"/>
        </w:rPr>
        <w:t>Call to Order</w:t>
      </w:r>
      <w:r>
        <w:rPr>
          <w:rFonts w:ascii="Arial" w:hAnsi="Arial" w:cs="Arial"/>
          <w:b/>
          <w:bCs/>
          <w:sz w:val="20"/>
        </w:rPr>
        <w:t xml:space="preserve"> </w:t>
      </w:r>
    </w:p>
    <w:p w:rsidR="001E5BFF" w:rsidRDefault="001E5BFF" w:rsidP="003476E4">
      <w:pPr>
        <w:spacing w:after="0" w:line="240" w:lineRule="auto"/>
        <w:rPr>
          <w:rFonts w:ascii="Arial" w:hAnsi="Arial" w:cs="Arial"/>
          <w:b/>
          <w:bCs/>
          <w:sz w:val="20"/>
        </w:rPr>
      </w:pPr>
    </w:p>
    <w:p w:rsidR="00EB26A2" w:rsidRPr="00363FAF" w:rsidRDefault="00363FAF" w:rsidP="00363FAF">
      <w:pPr>
        <w:jc w:val="both"/>
        <w:rPr>
          <w:rFonts w:ascii="Arial" w:hAnsi="Arial" w:cs="Arial"/>
          <w:sz w:val="20"/>
          <w:szCs w:val="20"/>
        </w:rPr>
      </w:pPr>
      <w:r>
        <w:rPr>
          <w:rFonts w:ascii="Arial" w:hAnsi="Arial" w:cs="Arial"/>
          <w:sz w:val="20"/>
          <w:szCs w:val="20"/>
        </w:rPr>
        <w:t xml:space="preserve">The </w:t>
      </w:r>
      <w:r w:rsidRPr="00304BF3">
        <w:rPr>
          <w:rFonts w:ascii="Arial" w:hAnsi="Arial" w:cs="Arial"/>
          <w:sz w:val="20"/>
          <w:szCs w:val="20"/>
        </w:rPr>
        <w:t xml:space="preserve">Board President, </w:t>
      </w:r>
      <w:r>
        <w:rPr>
          <w:rFonts w:ascii="Arial" w:hAnsi="Arial" w:cs="Arial"/>
          <w:noProof/>
          <w:sz w:val="20"/>
        </w:rPr>
        <w:t>Susan Simpfenderfer</w:t>
      </w:r>
      <w:r w:rsidRPr="00304BF3">
        <w:rPr>
          <w:rFonts w:ascii="Arial" w:hAnsi="Arial" w:cs="Arial"/>
          <w:sz w:val="20"/>
          <w:szCs w:val="20"/>
        </w:rPr>
        <w:t xml:space="preserve">, called the meeting to order at </w:t>
      </w:r>
      <w:r>
        <w:rPr>
          <w:rFonts w:ascii="Arial" w:hAnsi="Arial" w:cs="Arial"/>
          <w:sz w:val="20"/>
          <w:szCs w:val="20"/>
        </w:rPr>
        <w:t xml:space="preserve">7:00 </w:t>
      </w:r>
      <w:r w:rsidRPr="00304BF3">
        <w:rPr>
          <w:rFonts w:ascii="Arial" w:hAnsi="Arial" w:cs="Arial"/>
          <w:sz w:val="20"/>
          <w:szCs w:val="20"/>
        </w:rPr>
        <w:t>p.m.</w:t>
      </w:r>
      <w:proofErr w:type="gramStart"/>
      <w:r w:rsidR="00235921">
        <w:rPr>
          <w:rFonts w:ascii="Arial" w:hAnsi="Arial" w:cs="Arial"/>
          <w:sz w:val="20"/>
          <w:szCs w:val="20"/>
        </w:rPr>
        <w:t>,</w:t>
      </w:r>
      <w:proofErr w:type="gramEnd"/>
      <w:r w:rsidR="00235921">
        <w:rPr>
          <w:rFonts w:ascii="Arial" w:hAnsi="Arial" w:cs="Arial"/>
          <w:sz w:val="20"/>
          <w:szCs w:val="20"/>
        </w:rPr>
        <w:t xml:space="preserve"> </w:t>
      </w:r>
      <w:r>
        <w:rPr>
          <w:rFonts w:ascii="Arial" w:hAnsi="Arial" w:cs="Arial"/>
          <w:noProof/>
          <w:sz w:val="20"/>
        </w:rPr>
        <w:t>Mrs. Simpfenderfer</w:t>
      </w:r>
      <w:r w:rsidRPr="00304BF3">
        <w:rPr>
          <w:rFonts w:ascii="Arial" w:hAnsi="Arial" w:cs="Arial"/>
          <w:sz w:val="20"/>
          <w:szCs w:val="20"/>
        </w:rPr>
        <w:t xml:space="preserve"> led those assembled in the Pledge of Allegiance.</w:t>
      </w:r>
    </w:p>
    <w:p w:rsidR="00363FAF" w:rsidRDefault="008A5473" w:rsidP="00EB26A2">
      <w:pPr>
        <w:spacing w:after="0" w:line="240" w:lineRule="auto"/>
        <w:rPr>
          <w:rFonts w:ascii="Arial" w:hAnsi="Arial" w:cs="Arial"/>
          <w:bCs/>
          <w:sz w:val="20"/>
        </w:rPr>
      </w:pPr>
      <w:proofErr w:type="gramStart"/>
      <w:r>
        <w:rPr>
          <w:rFonts w:ascii="Arial" w:hAnsi="Arial" w:cs="Arial"/>
          <w:b/>
          <w:bCs/>
          <w:sz w:val="20"/>
        </w:rPr>
        <w:t>RESOLVED,</w:t>
      </w:r>
      <w:proofErr w:type="gramEnd"/>
      <w:r>
        <w:rPr>
          <w:rFonts w:ascii="Arial" w:hAnsi="Arial" w:cs="Arial"/>
          <w:bCs/>
          <w:sz w:val="20"/>
        </w:rPr>
        <w:t xml:space="preserve"> that the Board go into Executive Session at 7:02</w:t>
      </w:r>
      <w:r w:rsidR="00363FAF">
        <w:rPr>
          <w:rFonts w:ascii="Arial" w:hAnsi="Arial" w:cs="Arial"/>
          <w:bCs/>
          <w:sz w:val="20"/>
        </w:rPr>
        <w:t xml:space="preserve"> </w:t>
      </w:r>
      <w:r>
        <w:rPr>
          <w:rFonts w:ascii="Arial" w:hAnsi="Arial" w:cs="Arial"/>
          <w:bCs/>
          <w:sz w:val="20"/>
        </w:rPr>
        <w:t>p</w:t>
      </w:r>
      <w:r w:rsidR="00363FAF">
        <w:rPr>
          <w:rFonts w:ascii="Arial" w:hAnsi="Arial" w:cs="Arial"/>
          <w:bCs/>
          <w:sz w:val="20"/>
        </w:rPr>
        <w:t>.</w:t>
      </w:r>
      <w:r>
        <w:rPr>
          <w:rFonts w:ascii="Arial" w:hAnsi="Arial" w:cs="Arial"/>
          <w:bCs/>
          <w:sz w:val="20"/>
        </w:rPr>
        <w:t>m</w:t>
      </w:r>
      <w:r w:rsidR="00363FAF">
        <w:rPr>
          <w:rFonts w:ascii="Arial" w:hAnsi="Arial" w:cs="Arial"/>
          <w:bCs/>
          <w:sz w:val="20"/>
        </w:rPr>
        <w:t>.</w:t>
      </w:r>
      <w:r>
        <w:rPr>
          <w:rFonts w:ascii="Arial" w:hAnsi="Arial" w:cs="Arial"/>
          <w:bCs/>
          <w:sz w:val="20"/>
        </w:rPr>
        <w:t xml:space="preserve"> for the purpose of two personnel items on motion by William Haltermann, second by Drew Shuster</w:t>
      </w:r>
      <w:r w:rsidR="00363FAF">
        <w:rPr>
          <w:rFonts w:ascii="Arial" w:hAnsi="Arial" w:cs="Arial"/>
          <w:bCs/>
          <w:sz w:val="20"/>
        </w:rPr>
        <w:t xml:space="preserve"> and carried by those present.</w:t>
      </w:r>
    </w:p>
    <w:p w:rsidR="00363FAF" w:rsidRDefault="00363FAF" w:rsidP="00EB26A2">
      <w:pPr>
        <w:spacing w:after="0" w:line="240" w:lineRule="auto"/>
        <w:rPr>
          <w:rFonts w:ascii="Arial" w:hAnsi="Arial" w:cs="Arial"/>
          <w:bCs/>
          <w:sz w:val="20"/>
        </w:rPr>
      </w:pPr>
    </w:p>
    <w:p w:rsidR="00363FAF" w:rsidRDefault="00363FAF" w:rsidP="00EB26A2">
      <w:pPr>
        <w:spacing w:after="0" w:line="240" w:lineRule="auto"/>
        <w:rPr>
          <w:rFonts w:ascii="Arial" w:hAnsi="Arial" w:cs="Arial"/>
          <w:bCs/>
          <w:sz w:val="20"/>
        </w:rPr>
      </w:pPr>
      <w:r>
        <w:rPr>
          <w:rFonts w:ascii="Arial" w:hAnsi="Arial" w:cs="Arial"/>
          <w:bCs/>
          <w:sz w:val="20"/>
        </w:rPr>
        <w:t>The items discussed during Executive Session will be made public as appropriate at future meetings of the Board of Education.</w:t>
      </w:r>
    </w:p>
    <w:p w:rsidR="00363FAF" w:rsidRDefault="00363FAF" w:rsidP="00EB26A2">
      <w:pPr>
        <w:spacing w:after="0" w:line="240" w:lineRule="auto"/>
        <w:rPr>
          <w:rFonts w:ascii="Arial" w:hAnsi="Arial" w:cs="Arial"/>
          <w:bCs/>
          <w:sz w:val="20"/>
        </w:rPr>
      </w:pPr>
    </w:p>
    <w:p w:rsidR="008A5473" w:rsidRPr="008A5473" w:rsidRDefault="00363FAF" w:rsidP="00EB26A2">
      <w:pPr>
        <w:spacing w:after="0" w:line="240" w:lineRule="auto"/>
        <w:rPr>
          <w:rFonts w:ascii="Arial" w:hAnsi="Arial" w:cs="Arial"/>
          <w:bCs/>
          <w:sz w:val="20"/>
        </w:rPr>
      </w:pPr>
      <w:proofErr w:type="gramStart"/>
      <w:r>
        <w:rPr>
          <w:rFonts w:ascii="Arial" w:hAnsi="Arial" w:cs="Arial"/>
          <w:b/>
          <w:bCs/>
          <w:sz w:val="20"/>
        </w:rPr>
        <w:t>RESOLVED,</w:t>
      </w:r>
      <w:proofErr w:type="gramEnd"/>
      <w:r>
        <w:rPr>
          <w:rFonts w:ascii="Arial" w:hAnsi="Arial" w:cs="Arial"/>
          <w:bCs/>
          <w:sz w:val="20"/>
        </w:rPr>
        <w:t xml:space="preserve"> that the Board reconvened into regular session at 7:30 p. m. on motion by William Haltermann, second by Drew Shuster and carried by those present. </w:t>
      </w:r>
      <w:r w:rsidR="008A5473">
        <w:rPr>
          <w:rFonts w:ascii="Arial" w:hAnsi="Arial" w:cs="Arial"/>
          <w:bCs/>
          <w:sz w:val="20"/>
        </w:rPr>
        <w:t xml:space="preserve"> </w:t>
      </w:r>
    </w:p>
    <w:p w:rsidR="008A5473" w:rsidRDefault="008A5473" w:rsidP="00EB26A2">
      <w:pPr>
        <w:spacing w:after="0" w:line="240" w:lineRule="auto"/>
        <w:rPr>
          <w:rFonts w:ascii="Arial" w:hAnsi="Arial" w:cs="Arial"/>
          <w:bCs/>
          <w:sz w:val="20"/>
        </w:rPr>
      </w:pPr>
    </w:p>
    <w:p w:rsidR="00EB26A2" w:rsidRPr="00235921" w:rsidRDefault="00EB26A2" w:rsidP="00EB26A2">
      <w:pPr>
        <w:spacing w:after="0" w:line="240" w:lineRule="auto"/>
        <w:rPr>
          <w:rFonts w:ascii="Arial" w:hAnsi="Arial" w:cs="Arial"/>
          <w:bCs/>
          <w:sz w:val="20"/>
          <w:u w:val="single"/>
        </w:rPr>
      </w:pPr>
      <w:r w:rsidRPr="00235921">
        <w:rPr>
          <w:rFonts w:ascii="Arial" w:hAnsi="Arial" w:cs="Arial"/>
          <w:bCs/>
          <w:sz w:val="20"/>
          <w:u w:val="single"/>
        </w:rPr>
        <w:t>Recommended Actions</w:t>
      </w:r>
    </w:p>
    <w:p w:rsidR="00EB26A2" w:rsidRPr="00EB26A2" w:rsidRDefault="00EB26A2" w:rsidP="00EB26A2">
      <w:pPr>
        <w:spacing w:after="0" w:line="240" w:lineRule="auto"/>
        <w:rPr>
          <w:rFonts w:ascii="Arial" w:hAnsi="Arial" w:cs="Arial"/>
          <w:bCs/>
          <w:sz w:val="20"/>
        </w:rPr>
      </w:pPr>
    </w:p>
    <w:p w:rsidR="00235921" w:rsidRDefault="00EB26A2" w:rsidP="00235921">
      <w:pPr>
        <w:spacing w:after="0" w:line="240" w:lineRule="auto"/>
        <w:rPr>
          <w:rFonts w:ascii="Arial" w:hAnsi="Arial" w:cs="Arial"/>
          <w:bCs/>
          <w:sz w:val="20"/>
        </w:rPr>
      </w:pPr>
      <w:r w:rsidRPr="00EB26A2">
        <w:rPr>
          <w:rFonts w:ascii="Arial" w:hAnsi="Arial" w:cs="Arial"/>
          <w:bCs/>
          <w:sz w:val="20"/>
        </w:rPr>
        <w:t>The Consent Agenda is the next item of business.  Does any member wish to discuss any item on the consent agenda or remove any item for separate consideration?  If not, may I have a motion to approv</w:t>
      </w:r>
      <w:r>
        <w:rPr>
          <w:rFonts w:ascii="Arial" w:hAnsi="Arial" w:cs="Arial"/>
          <w:bCs/>
          <w:sz w:val="20"/>
        </w:rPr>
        <w:t>e the Consent Agenda Item 1</w:t>
      </w:r>
      <w:r w:rsidR="00235921">
        <w:rPr>
          <w:rFonts w:ascii="Arial" w:hAnsi="Arial" w:cs="Arial"/>
          <w:bCs/>
          <w:sz w:val="20"/>
        </w:rPr>
        <w:t xml:space="preserve"> </w:t>
      </w:r>
      <w:r>
        <w:rPr>
          <w:rFonts w:ascii="Arial" w:hAnsi="Arial" w:cs="Arial"/>
          <w:bCs/>
          <w:sz w:val="20"/>
        </w:rPr>
        <w:t>(</w:t>
      </w:r>
      <w:proofErr w:type="spellStart"/>
      <w:r>
        <w:rPr>
          <w:rFonts w:ascii="Arial" w:hAnsi="Arial" w:cs="Arial"/>
          <w:bCs/>
          <w:sz w:val="20"/>
        </w:rPr>
        <w:t>i</w:t>
      </w:r>
      <w:proofErr w:type="spellEnd"/>
      <w:r>
        <w:rPr>
          <w:rFonts w:ascii="Arial" w:hAnsi="Arial" w:cs="Arial"/>
          <w:bCs/>
          <w:sz w:val="20"/>
        </w:rPr>
        <w:t>)</w:t>
      </w:r>
      <w:r w:rsidR="00235921">
        <w:rPr>
          <w:rFonts w:ascii="Arial" w:hAnsi="Arial" w:cs="Arial"/>
          <w:bCs/>
          <w:sz w:val="20"/>
        </w:rPr>
        <w:t xml:space="preserve"> through 1(v)</w:t>
      </w:r>
      <w:r w:rsidRPr="00EB26A2">
        <w:rPr>
          <w:rFonts w:ascii="Arial" w:hAnsi="Arial" w:cs="Arial"/>
          <w:bCs/>
          <w:sz w:val="20"/>
        </w:rPr>
        <w:t>.</w:t>
      </w:r>
    </w:p>
    <w:p w:rsidR="00235921" w:rsidRDefault="00235921" w:rsidP="00235921">
      <w:pPr>
        <w:spacing w:after="0" w:line="240" w:lineRule="auto"/>
        <w:rPr>
          <w:rFonts w:ascii="Arial" w:hAnsi="Arial" w:cs="Arial"/>
          <w:bCs/>
          <w:sz w:val="20"/>
        </w:rPr>
      </w:pPr>
    </w:p>
    <w:p w:rsidR="00EB26A2" w:rsidRPr="00235921" w:rsidRDefault="00235921" w:rsidP="00235921">
      <w:pPr>
        <w:pStyle w:val="ListParagraph"/>
        <w:numPr>
          <w:ilvl w:val="0"/>
          <w:numId w:val="26"/>
        </w:numPr>
        <w:spacing w:after="0" w:line="240" w:lineRule="auto"/>
        <w:rPr>
          <w:rFonts w:ascii="Arial" w:hAnsi="Arial" w:cs="Arial"/>
          <w:bCs/>
          <w:sz w:val="20"/>
        </w:rPr>
      </w:pPr>
      <w:r w:rsidRPr="00235921">
        <w:rPr>
          <w:rFonts w:ascii="Arial" w:hAnsi="Arial" w:cs="Arial"/>
          <w:bCs/>
          <w:sz w:val="20"/>
        </w:rPr>
        <w:t>New Business</w:t>
      </w:r>
    </w:p>
    <w:p w:rsidR="00EB26A2" w:rsidRPr="00EB26A2" w:rsidRDefault="00EB26A2" w:rsidP="00EB26A2">
      <w:pPr>
        <w:spacing w:after="0" w:line="240" w:lineRule="auto"/>
        <w:rPr>
          <w:rFonts w:ascii="Arial" w:hAnsi="Arial" w:cs="Arial"/>
          <w:bCs/>
          <w:sz w:val="20"/>
        </w:rPr>
      </w:pPr>
    </w:p>
    <w:p w:rsidR="00235921" w:rsidRPr="00235921" w:rsidRDefault="00235921" w:rsidP="00235921">
      <w:pPr>
        <w:pStyle w:val="ListParagraph"/>
        <w:numPr>
          <w:ilvl w:val="0"/>
          <w:numId w:val="27"/>
        </w:numPr>
        <w:jc w:val="both"/>
        <w:rPr>
          <w:rFonts w:ascii="Arial" w:hAnsi="Arial" w:cs="Arial"/>
          <w:sz w:val="20"/>
          <w:szCs w:val="20"/>
        </w:rPr>
      </w:pPr>
      <w:r w:rsidRPr="00235921">
        <w:rPr>
          <w:rFonts w:ascii="Arial" w:hAnsi="Arial" w:cs="Arial"/>
          <w:sz w:val="20"/>
          <w:szCs w:val="20"/>
          <w:u w:val="single"/>
        </w:rPr>
        <w:t>Personnel</w:t>
      </w:r>
      <w:r w:rsidRPr="00235921">
        <w:rPr>
          <w:rFonts w:ascii="Arial" w:hAnsi="Arial" w:cs="Arial"/>
          <w:b/>
          <w:sz w:val="20"/>
          <w:szCs w:val="20"/>
        </w:rPr>
        <w:tab/>
      </w:r>
    </w:p>
    <w:p w:rsidR="00235921" w:rsidRDefault="00235921" w:rsidP="00235921">
      <w:pPr>
        <w:pStyle w:val="ListParagraph"/>
        <w:ind w:left="1080"/>
        <w:jc w:val="both"/>
        <w:rPr>
          <w:rFonts w:ascii="Arial" w:hAnsi="Arial" w:cs="Arial"/>
          <w:b/>
          <w:sz w:val="20"/>
          <w:szCs w:val="20"/>
        </w:rPr>
      </w:pPr>
    </w:p>
    <w:p w:rsidR="00EB26A2" w:rsidRDefault="00EB26A2" w:rsidP="00235921">
      <w:pPr>
        <w:pStyle w:val="ListParagraph"/>
        <w:numPr>
          <w:ilvl w:val="0"/>
          <w:numId w:val="28"/>
        </w:numPr>
        <w:jc w:val="both"/>
        <w:rPr>
          <w:rFonts w:ascii="Arial" w:hAnsi="Arial" w:cs="Arial"/>
          <w:sz w:val="20"/>
          <w:szCs w:val="20"/>
        </w:rPr>
      </w:pPr>
      <w:r w:rsidRPr="00235921">
        <w:rPr>
          <w:rFonts w:ascii="Arial" w:hAnsi="Arial" w:cs="Arial"/>
          <w:b/>
          <w:sz w:val="20"/>
          <w:szCs w:val="20"/>
        </w:rPr>
        <w:t xml:space="preserve">RESOLVED, </w:t>
      </w:r>
      <w:r w:rsidRPr="00235921">
        <w:rPr>
          <w:rFonts w:ascii="Arial" w:hAnsi="Arial" w:cs="Arial"/>
          <w:sz w:val="20"/>
          <w:szCs w:val="20"/>
        </w:rPr>
        <w:t xml:space="preserve">upon the recommendation of the Superintendent, </w:t>
      </w:r>
      <w:r w:rsidR="00235921">
        <w:rPr>
          <w:rFonts w:ascii="Arial" w:hAnsi="Arial" w:cs="Arial"/>
          <w:sz w:val="20"/>
          <w:szCs w:val="20"/>
        </w:rPr>
        <w:t xml:space="preserve">the Board accepts the Memorandum of Agreement between Windham-Ashland-Jewett </w:t>
      </w:r>
      <w:proofErr w:type="spellStart"/>
      <w:r w:rsidR="00235921">
        <w:rPr>
          <w:rFonts w:ascii="Arial" w:hAnsi="Arial" w:cs="Arial"/>
          <w:sz w:val="20"/>
          <w:szCs w:val="20"/>
        </w:rPr>
        <w:t>CSD</w:t>
      </w:r>
      <w:proofErr w:type="spellEnd"/>
      <w:r w:rsidR="00235921">
        <w:rPr>
          <w:rFonts w:ascii="Arial" w:hAnsi="Arial" w:cs="Arial"/>
          <w:sz w:val="20"/>
          <w:szCs w:val="20"/>
        </w:rPr>
        <w:t xml:space="preserve"> and Bridget Tompkins, School Nurse, as presented under separate cover.</w:t>
      </w:r>
    </w:p>
    <w:p w:rsidR="00A74B60" w:rsidRDefault="00A74B60" w:rsidP="00A74B60">
      <w:pPr>
        <w:pStyle w:val="ListParagraph"/>
        <w:ind w:left="1800"/>
        <w:jc w:val="both"/>
        <w:rPr>
          <w:rFonts w:ascii="Arial" w:hAnsi="Arial" w:cs="Arial"/>
          <w:sz w:val="20"/>
          <w:szCs w:val="20"/>
        </w:rPr>
      </w:pPr>
    </w:p>
    <w:p w:rsidR="00235921" w:rsidRDefault="00235921" w:rsidP="00235921">
      <w:pPr>
        <w:pStyle w:val="ListParagraph"/>
        <w:numPr>
          <w:ilvl w:val="0"/>
          <w:numId w:val="28"/>
        </w:numPr>
        <w:jc w:val="both"/>
        <w:rPr>
          <w:rFonts w:ascii="Arial" w:hAnsi="Arial" w:cs="Arial"/>
          <w:sz w:val="20"/>
          <w:szCs w:val="20"/>
        </w:rPr>
      </w:pPr>
      <w:r>
        <w:rPr>
          <w:rFonts w:ascii="Arial" w:hAnsi="Arial" w:cs="Arial"/>
          <w:b/>
          <w:sz w:val="20"/>
          <w:szCs w:val="20"/>
        </w:rPr>
        <w:t>RESOLVED,</w:t>
      </w:r>
      <w:r>
        <w:rPr>
          <w:rFonts w:ascii="Arial" w:hAnsi="Arial" w:cs="Arial"/>
          <w:sz w:val="20"/>
          <w:szCs w:val="20"/>
        </w:rPr>
        <w:t xml:space="preserve"> </w:t>
      </w:r>
      <w:r w:rsidR="003956D1">
        <w:rPr>
          <w:rFonts w:ascii="Arial" w:hAnsi="Arial" w:cs="Arial"/>
          <w:sz w:val="20"/>
          <w:szCs w:val="20"/>
        </w:rPr>
        <w:t xml:space="preserve">upon the recommendation of the </w:t>
      </w:r>
      <w:proofErr w:type="gramStart"/>
      <w:r>
        <w:rPr>
          <w:rFonts w:ascii="Arial" w:hAnsi="Arial" w:cs="Arial"/>
          <w:sz w:val="20"/>
          <w:szCs w:val="20"/>
        </w:rPr>
        <w:t>Superintendent ,</w:t>
      </w:r>
      <w:proofErr w:type="gramEnd"/>
      <w:r>
        <w:rPr>
          <w:rFonts w:ascii="Arial" w:hAnsi="Arial" w:cs="Arial"/>
          <w:sz w:val="20"/>
          <w:szCs w:val="20"/>
        </w:rPr>
        <w:t xml:space="preserve"> the Board regretfully accepts the resignation of Bridget Tompkins for the purposes of retirement, effective September 30, 2016.  </w:t>
      </w:r>
      <w:r>
        <w:rPr>
          <w:rFonts w:ascii="Arial" w:hAnsi="Arial" w:cs="Arial"/>
          <w:b/>
          <w:sz w:val="20"/>
          <w:szCs w:val="20"/>
        </w:rPr>
        <w:t xml:space="preserve">BE IT FURTHER </w:t>
      </w:r>
      <w:proofErr w:type="gramStart"/>
      <w:r>
        <w:rPr>
          <w:rFonts w:ascii="Arial" w:hAnsi="Arial" w:cs="Arial"/>
          <w:b/>
          <w:sz w:val="20"/>
          <w:szCs w:val="20"/>
        </w:rPr>
        <w:t>RESOLVED,</w:t>
      </w:r>
      <w:r>
        <w:rPr>
          <w:rFonts w:ascii="Arial" w:hAnsi="Arial" w:cs="Arial"/>
          <w:sz w:val="20"/>
          <w:szCs w:val="20"/>
        </w:rPr>
        <w:t xml:space="preserve"> that</w:t>
      </w:r>
      <w:proofErr w:type="gramEnd"/>
      <w:r>
        <w:rPr>
          <w:rFonts w:ascii="Arial" w:hAnsi="Arial" w:cs="Arial"/>
          <w:sz w:val="20"/>
          <w:szCs w:val="20"/>
        </w:rPr>
        <w:t xml:space="preserve"> the District acknowledges and thanks Bridget Tompkins for her dedication and service to the WAJ school community for more than 43 years.</w:t>
      </w:r>
    </w:p>
    <w:p w:rsidR="00A74B60" w:rsidRPr="00A74B60" w:rsidRDefault="00A74B60" w:rsidP="00A74B60">
      <w:pPr>
        <w:pStyle w:val="ListParagraph"/>
        <w:rPr>
          <w:rFonts w:ascii="Arial" w:hAnsi="Arial" w:cs="Arial"/>
          <w:sz w:val="20"/>
          <w:szCs w:val="20"/>
        </w:rPr>
      </w:pPr>
    </w:p>
    <w:p w:rsidR="00A74B60" w:rsidRDefault="00A74B60" w:rsidP="00A74B60">
      <w:pPr>
        <w:pStyle w:val="ListParagraph"/>
        <w:ind w:left="1800"/>
        <w:jc w:val="both"/>
        <w:rPr>
          <w:rFonts w:ascii="Arial" w:hAnsi="Arial" w:cs="Arial"/>
          <w:sz w:val="20"/>
          <w:szCs w:val="20"/>
        </w:rPr>
      </w:pPr>
    </w:p>
    <w:p w:rsidR="00235921" w:rsidRDefault="00235921" w:rsidP="00235921">
      <w:pPr>
        <w:pStyle w:val="ListParagraph"/>
        <w:numPr>
          <w:ilvl w:val="0"/>
          <w:numId w:val="28"/>
        </w:numPr>
        <w:jc w:val="both"/>
        <w:rPr>
          <w:rFonts w:ascii="Arial" w:hAnsi="Arial" w:cs="Arial"/>
          <w:sz w:val="20"/>
          <w:szCs w:val="20"/>
        </w:rPr>
      </w:pPr>
      <w:r>
        <w:rPr>
          <w:rFonts w:ascii="Arial" w:hAnsi="Arial" w:cs="Arial"/>
          <w:b/>
          <w:sz w:val="20"/>
          <w:szCs w:val="20"/>
        </w:rPr>
        <w:t>RESOLVED,</w:t>
      </w:r>
      <w:r>
        <w:rPr>
          <w:rFonts w:ascii="Arial" w:hAnsi="Arial" w:cs="Arial"/>
          <w:sz w:val="20"/>
          <w:szCs w:val="20"/>
        </w:rPr>
        <w:t xml:space="preserve"> upon the recommendation of the Superintendent, the Board appoints Bridget Tompkins to the position of School Nurse, effective October 4, 2016, as presented under separate cover.</w:t>
      </w:r>
    </w:p>
    <w:p w:rsidR="00A74B60" w:rsidRDefault="00A74B60" w:rsidP="00A74B60">
      <w:pPr>
        <w:pStyle w:val="ListParagraph"/>
        <w:ind w:left="1800"/>
        <w:jc w:val="both"/>
        <w:rPr>
          <w:rFonts w:ascii="Arial" w:hAnsi="Arial" w:cs="Arial"/>
          <w:sz w:val="20"/>
          <w:szCs w:val="20"/>
        </w:rPr>
      </w:pPr>
    </w:p>
    <w:p w:rsidR="00235921" w:rsidRDefault="00235921" w:rsidP="00235921">
      <w:pPr>
        <w:pStyle w:val="ListParagraph"/>
        <w:numPr>
          <w:ilvl w:val="0"/>
          <w:numId w:val="28"/>
        </w:numPr>
        <w:jc w:val="both"/>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upon the recommendation of the Superintendent, the Board accepts the resignation of Anna </w:t>
      </w:r>
      <w:proofErr w:type="spellStart"/>
      <w:r>
        <w:rPr>
          <w:rFonts w:ascii="Arial" w:hAnsi="Arial" w:cs="Arial"/>
          <w:sz w:val="20"/>
          <w:szCs w:val="20"/>
        </w:rPr>
        <w:t>Wisniewska</w:t>
      </w:r>
      <w:proofErr w:type="spellEnd"/>
      <w:r>
        <w:rPr>
          <w:rFonts w:ascii="Arial" w:hAnsi="Arial" w:cs="Arial"/>
          <w:sz w:val="20"/>
          <w:szCs w:val="20"/>
        </w:rPr>
        <w:t xml:space="preserve">-Meli, Confidential Secretary to the Superintendent / District Clerk, effective September 30, 2016, and </w:t>
      </w:r>
      <w:r>
        <w:rPr>
          <w:rFonts w:ascii="Arial" w:hAnsi="Arial" w:cs="Arial"/>
          <w:b/>
          <w:sz w:val="20"/>
          <w:szCs w:val="20"/>
        </w:rPr>
        <w:t>BE IT FURTHER RESOLVED,</w:t>
      </w:r>
      <w:r>
        <w:rPr>
          <w:rFonts w:ascii="Arial" w:hAnsi="Arial" w:cs="Arial"/>
          <w:sz w:val="20"/>
          <w:szCs w:val="20"/>
        </w:rPr>
        <w:t xml:space="preserve"> that Anna Wisniewski-Meli be paid any credited unused leave</w:t>
      </w:r>
      <w:r w:rsidR="00915BE8">
        <w:rPr>
          <w:rFonts w:ascii="Arial" w:hAnsi="Arial" w:cs="Arial"/>
          <w:sz w:val="20"/>
          <w:szCs w:val="20"/>
        </w:rPr>
        <w:t xml:space="preserve"> days at the appropriate per diem rate.</w:t>
      </w:r>
    </w:p>
    <w:p w:rsidR="00A74B60" w:rsidRPr="00A74B60" w:rsidRDefault="00A74B60" w:rsidP="00A74B60">
      <w:pPr>
        <w:pStyle w:val="ListParagraph"/>
        <w:rPr>
          <w:rFonts w:ascii="Arial" w:hAnsi="Arial" w:cs="Arial"/>
          <w:sz w:val="20"/>
          <w:szCs w:val="20"/>
        </w:rPr>
      </w:pPr>
    </w:p>
    <w:p w:rsidR="00A74B60" w:rsidRDefault="00A74B60" w:rsidP="00A74B60">
      <w:pPr>
        <w:pStyle w:val="ListParagraph"/>
        <w:ind w:left="1800"/>
        <w:jc w:val="both"/>
        <w:rPr>
          <w:rFonts w:ascii="Arial" w:hAnsi="Arial" w:cs="Arial"/>
          <w:sz w:val="20"/>
          <w:szCs w:val="20"/>
        </w:rPr>
      </w:pPr>
    </w:p>
    <w:p w:rsidR="003956D1" w:rsidRPr="00A74B60" w:rsidRDefault="00915BE8" w:rsidP="00EE0B3F">
      <w:pPr>
        <w:pStyle w:val="ListParagraph"/>
        <w:numPr>
          <w:ilvl w:val="0"/>
          <w:numId w:val="28"/>
        </w:numPr>
        <w:jc w:val="both"/>
        <w:rPr>
          <w:rFonts w:ascii="Arial" w:hAnsi="Arial" w:cs="Arial"/>
          <w:sz w:val="20"/>
          <w:szCs w:val="20"/>
        </w:rPr>
      </w:pPr>
      <w:r>
        <w:rPr>
          <w:rFonts w:ascii="Arial" w:hAnsi="Arial" w:cs="Arial"/>
          <w:b/>
          <w:sz w:val="20"/>
          <w:szCs w:val="20"/>
        </w:rPr>
        <w:lastRenderedPageBreak/>
        <w:t>RESOLVED,</w:t>
      </w:r>
      <w:r>
        <w:rPr>
          <w:rFonts w:ascii="Arial" w:hAnsi="Arial" w:cs="Arial"/>
          <w:sz w:val="20"/>
          <w:szCs w:val="20"/>
        </w:rPr>
        <w:t xml:space="preserve"> upon the recommendation of the Superintendent, the Board appoints Barbara Agostinoni to the position of Interim District Clerk (Clerk Pro Tem</w:t>
      </w:r>
      <w:r w:rsidR="00A74B60">
        <w:rPr>
          <w:rFonts w:ascii="Arial" w:hAnsi="Arial" w:cs="Arial"/>
          <w:sz w:val="20"/>
          <w:szCs w:val="20"/>
        </w:rPr>
        <w:t xml:space="preserve">) for a period not to exceed 9 </w:t>
      </w:r>
      <w:r>
        <w:rPr>
          <w:rFonts w:ascii="Arial" w:hAnsi="Arial" w:cs="Arial"/>
          <w:sz w:val="20"/>
          <w:szCs w:val="20"/>
        </w:rPr>
        <w:t>months unless extended or modified by the Board, effective September 23, 2016.</w:t>
      </w:r>
    </w:p>
    <w:p w:rsidR="003956D1" w:rsidRDefault="003956D1" w:rsidP="003956D1">
      <w:pPr>
        <w:tabs>
          <w:tab w:val="left" w:pos="90"/>
        </w:tabs>
        <w:rPr>
          <w:rFonts w:ascii="Arial" w:hAnsi="Arial" w:cs="Arial"/>
          <w:sz w:val="20"/>
          <w:szCs w:val="20"/>
        </w:rPr>
      </w:pPr>
      <w:r>
        <w:rPr>
          <w:rFonts w:ascii="Arial" w:hAnsi="Arial" w:cs="Arial"/>
          <w:sz w:val="20"/>
          <w:szCs w:val="20"/>
        </w:rPr>
        <w:t>The consent agenda was approved on motion by Drew Shuster, second by William Haltermann.</w:t>
      </w:r>
    </w:p>
    <w:p w:rsidR="003956D1" w:rsidRDefault="003956D1" w:rsidP="003956D1">
      <w:pPr>
        <w:tabs>
          <w:tab w:val="left" w:pos="90"/>
        </w:tabs>
        <w:rPr>
          <w:rFonts w:ascii="Arial" w:hAnsi="Arial" w:cs="Arial"/>
          <w:sz w:val="20"/>
          <w:szCs w:val="20"/>
        </w:rPr>
      </w:pPr>
      <w:r>
        <w:rPr>
          <w:rFonts w:ascii="Arial" w:hAnsi="Arial" w:cs="Arial"/>
          <w:sz w:val="20"/>
          <w:szCs w:val="20"/>
        </w:rPr>
        <w:t xml:space="preserve"> Yes:  William Haltermann, Drew Shuster, Susan Simpfenderfer</w:t>
      </w:r>
    </w:p>
    <w:p w:rsidR="00EE0B3F" w:rsidRDefault="00EE0B3F" w:rsidP="00EE0B3F">
      <w:pPr>
        <w:jc w:val="both"/>
        <w:rPr>
          <w:rFonts w:ascii="Arial" w:hAnsi="Arial" w:cs="Arial"/>
          <w:sz w:val="20"/>
        </w:rPr>
      </w:pPr>
      <w:r>
        <w:rPr>
          <w:rFonts w:ascii="Arial" w:hAnsi="Arial" w:cs="Arial"/>
          <w:sz w:val="20"/>
        </w:rPr>
        <w:t xml:space="preserve">With no further business, the meeting was adjourned at </w:t>
      </w:r>
      <w:r w:rsidR="003956D1">
        <w:rPr>
          <w:rFonts w:ascii="Arial" w:hAnsi="Arial" w:cs="Arial"/>
          <w:sz w:val="20"/>
        </w:rPr>
        <w:t>7:32 p.m.</w:t>
      </w:r>
      <w:r>
        <w:rPr>
          <w:rFonts w:ascii="Arial" w:hAnsi="Arial" w:cs="Arial"/>
          <w:sz w:val="20"/>
        </w:rPr>
        <w:t xml:space="preserve"> on motion by</w:t>
      </w:r>
      <w:r w:rsidR="003956D1">
        <w:rPr>
          <w:rFonts w:ascii="Arial" w:hAnsi="Arial" w:cs="Arial"/>
          <w:sz w:val="20"/>
        </w:rPr>
        <w:t xml:space="preserve"> William Haltermann</w:t>
      </w:r>
      <w:r>
        <w:rPr>
          <w:rFonts w:ascii="Arial" w:hAnsi="Arial" w:cs="Arial"/>
          <w:sz w:val="20"/>
        </w:rPr>
        <w:t>, seconded by</w:t>
      </w:r>
      <w:r w:rsidR="003956D1" w:rsidRPr="003956D1">
        <w:rPr>
          <w:rFonts w:ascii="Arial" w:hAnsi="Arial" w:cs="Arial"/>
          <w:sz w:val="20"/>
        </w:rPr>
        <w:t xml:space="preserve"> </w:t>
      </w:r>
      <w:r w:rsidR="003956D1">
        <w:rPr>
          <w:rFonts w:ascii="Arial" w:hAnsi="Arial" w:cs="Arial"/>
          <w:sz w:val="20"/>
        </w:rPr>
        <w:t>Drew Shuster</w:t>
      </w:r>
      <w:r>
        <w:rPr>
          <w:rFonts w:ascii="Arial" w:hAnsi="Arial" w:cs="Arial"/>
          <w:sz w:val="20"/>
        </w:rPr>
        <w:t>, and carried by those present.</w:t>
      </w:r>
    </w:p>
    <w:p w:rsidR="00342D75" w:rsidRDefault="00342D75" w:rsidP="008D5D79">
      <w:pPr>
        <w:pStyle w:val="Style1"/>
        <w:jc w:val="both"/>
        <w:rPr>
          <w:rFonts w:eastAsiaTheme="minorHAnsi" w:cs="Arial"/>
          <w:szCs w:val="22"/>
        </w:rPr>
      </w:pPr>
    </w:p>
    <w:p w:rsidR="003956D1" w:rsidRDefault="003956D1" w:rsidP="008D5D79">
      <w:pPr>
        <w:pStyle w:val="Style1"/>
        <w:jc w:val="both"/>
        <w:rPr>
          <w:rFonts w:eastAsiaTheme="minorHAnsi" w:cs="Arial"/>
          <w:szCs w:val="22"/>
          <w:u w:val="single"/>
        </w:rPr>
      </w:pPr>
      <w:r>
        <w:rPr>
          <w:rFonts w:eastAsiaTheme="minorHAnsi" w:cs="Arial"/>
          <w:szCs w:val="22"/>
          <w:u w:val="single"/>
        </w:rPr>
        <w:tab/>
      </w:r>
      <w:r>
        <w:rPr>
          <w:rFonts w:eastAsiaTheme="minorHAnsi" w:cs="Arial"/>
          <w:szCs w:val="22"/>
          <w:u w:val="single"/>
        </w:rPr>
        <w:tab/>
      </w:r>
      <w:r>
        <w:rPr>
          <w:rFonts w:eastAsiaTheme="minorHAnsi" w:cs="Arial"/>
          <w:szCs w:val="22"/>
          <w:u w:val="single"/>
        </w:rPr>
        <w:tab/>
      </w:r>
      <w:r>
        <w:rPr>
          <w:rFonts w:eastAsiaTheme="minorHAnsi" w:cs="Arial"/>
          <w:szCs w:val="22"/>
          <w:u w:val="single"/>
        </w:rPr>
        <w:tab/>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u w:val="single"/>
        </w:rPr>
        <w:tab/>
      </w:r>
      <w:r>
        <w:rPr>
          <w:rFonts w:eastAsiaTheme="minorHAnsi" w:cs="Arial"/>
          <w:szCs w:val="22"/>
          <w:u w:val="single"/>
        </w:rPr>
        <w:tab/>
      </w:r>
      <w:r>
        <w:rPr>
          <w:rFonts w:eastAsiaTheme="minorHAnsi" w:cs="Arial"/>
          <w:szCs w:val="22"/>
          <w:u w:val="single"/>
        </w:rPr>
        <w:tab/>
      </w:r>
      <w:r>
        <w:rPr>
          <w:rFonts w:eastAsiaTheme="minorHAnsi" w:cs="Arial"/>
          <w:szCs w:val="22"/>
          <w:u w:val="single"/>
        </w:rPr>
        <w:tab/>
      </w:r>
    </w:p>
    <w:p w:rsidR="003956D1" w:rsidRDefault="003956D1" w:rsidP="008D5D79">
      <w:pPr>
        <w:pStyle w:val="Style1"/>
        <w:jc w:val="both"/>
        <w:rPr>
          <w:rFonts w:eastAsiaTheme="minorHAnsi" w:cs="Arial"/>
          <w:szCs w:val="22"/>
        </w:rPr>
      </w:pPr>
      <w:r>
        <w:rPr>
          <w:rFonts w:eastAsiaTheme="minorHAnsi" w:cs="Arial"/>
          <w:szCs w:val="22"/>
        </w:rPr>
        <w:t>Minutes prepared by:</w:t>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rPr>
        <w:tab/>
        <w:t>John Wiktorko</w:t>
      </w:r>
    </w:p>
    <w:p w:rsidR="003956D1" w:rsidRPr="003956D1" w:rsidRDefault="003956D1" w:rsidP="008D5D79">
      <w:pPr>
        <w:pStyle w:val="Style1"/>
        <w:jc w:val="both"/>
        <w:rPr>
          <w:rFonts w:cs="Arial"/>
        </w:rPr>
      </w:pPr>
      <w:r>
        <w:rPr>
          <w:rFonts w:eastAsiaTheme="minorHAnsi" w:cs="Arial"/>
          <w:szCs w:val="22"/>
        </w:rPr>
        <w:t>Barbara Agostinoni, Interim Clerk</w:t>
      </w:r>
      <w:r>
        <w:rPr>
          <w:rFonts w:eastAsiaTheme="minorHAnsi" w:cs="Arial"/>
          <w:szCs w:val="22"/>
        </w:rPr>
        <w:tab/>
      </w:r>
      <w:r>
        <w:rPr>
          <w:rFonts w:eastAsiaTheme="minorHAnsi" w:cs="Arial"/>
          <w:szCs w:val="22"/>
        </w:rPr>
        <w:tab/>
      </w:r>
      <w:r>
        <w:rPr>
          <w:rFonts w:eastAsiaTheme="minorHAnsi" w:cs="Arial"/>
          <w:szCs w:val="22"/>
        </w:rPr>
        <w:tab/>
      </w:r>
      <w:r>
        <w:rPr>
          <w:rFonts w:eastAsiaTheme="minorHAnsi" w:cs="Arial"/>
          <w:szCs w:val="22"/>
        </w:rPr>
        <w:tab/>
        <w:t>Clerk Pro Tem</w:t>
      </w:r>
      <w:r>
        <w:rPr>
          <w:rFonts w:eastAsiaTheme="minorHAnsi" w:cs="Arial"/>
          <w:szCs w:val="22"/>
        </w:rPr>
        <w:tab/>
      </w:r>
      <w:r>
        <w:rPr>
          <w:rFonts w:eastAsiaTheme="minorHAnsi" w:cs="Arial"/>
          <w:szCs w:val="22"/>
        </w:rPr>
        <w:tab/>
      </w:r>
      <w:r>
        <w:rPr>
          <w:rFonts w:eastAsiaTheme="minorHAnsi" w:cs="Arial"/>
          <w:szCs w:val="22"/>
        </w:rPr>
        <w:tab/>
      </w:r>
    </w:p>
    <w:sectPr w:rsidR="003956D1" w:rsidRPr="003956D1" w:rsidSect="007F2C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588"/>
    <w:multiLevelType w:val="hybridMultilevel"/>
    <w:tmpl w:val="61D4637E"/>
    <w:lvl w:ilvl="0" w:tplc="00CAB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D4BC6"/>
    <w:multiLevelType w:val="hybridMultilevel"/>
    <w:tmpl w:val="1034E6BA"/>
    <w:lvl w:ilvl="0" w:tplc="A01264D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7008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6F741D"/>
    <w:multiLevelType w:val="hybridMultilevel"/>
    <w:tmpl w:val="82905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840253"/>
    <w:multiLevelType w:val="hybridMultilevel"/>
    <w:tmpl w:val="0F3A9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4453C"/>
    <w:multiLevelType w:val="hybridMultilevel"/>
    <w:tmpl w:val="9CBA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1004"/>
    <w:multiLevelType w:val="hybridMultilevel"/>
    <w:tmpl w:val="E1EA4C28"/>
    <w:lvl w:ilvl="0" w:tplc="1F0A1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6EB0"/>
    <w:multiLevelType w:val="hybridMultilevel"/>
    <w:tmpl w:val="2EA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17468"/>
    <w:multiLevelType w:val="hybridMultilevel"/>
    <w:tmpl w:val="215635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D70C83"/>
    <w:multiLevelType w:val="hybridMultilevel"/>
    <w:tmpl w:val="4320A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03A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0B4B3A"/>
    <w:multiLevelType w:val="hybridMultilevel"/>
    <w:tmpl w:val="8AD6B4C4"/>
    <w:lvl w:ilvl="0" w:tplc="0409000F">
      <w:start w:val="1"/>
      <w:numFmt w:val="decimal"/>
      <w:lvlText w:val="%1."/>
      <w:lvlJc w:val="left"/>
      <w:pPr>
        <w:tabs>
          <w:tab w:val="num" w:pos="360"/>
        </w:tabs>
        <w:ind w:left="360" w:hanging="360"/>
      </w:pPr>
    </w:lvl>
    <w:lvl w:ilvl="1" w:tplc="439ABA88">
      <w:start w:val="1"/>
      <w:numFmt w:val="lowerRoman"/>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30EC091F"/>
    <w:multiLevelType w:val="hybridMultilevel"/>
    <w:tmpl w:val="4EBCF6BA"/>
    <w:lvl w:ilvl="0" w:tplc="14B6CD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865B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89024CF"/>
    <w:multiLevelType w:val="hybridMultilevel"/>
    <w:tmpl w:val="C66E22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1635E9"/>
    <w:multiLevelType w:val="hybridMultilevel"/>
    <w:tmpl w:val="B77230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63583"/>
    <w:multiLevelType w:val="hybridMultilevel"/>
    <w:tmpl w:val="E0D631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23456"/>
    <w:multiLevelType w:val="hybridMultilevel"/>
    <w:tmpl w:val="1652C0E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3F522E9"/>
    <w:multiLevelType w:val="hybridMultilevel"/>
    <w:tmpl w:val="5E762F44"/>
    <w:lvl w:ilvl="0" w:tplc="E1C85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2A668E"/>
    <w:multiLevelType w:val="multilevel"/>
    <w:tmpl w:val="E772BE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2D47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694EEC"/>
    <w:multiLevelType w:val="hybridMultilevel"/>
    <w:tmpl w:val="D460DF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8D11F49"/>
    <w:multiLevelType w:val="multilevel"/>
    <w:tmpl w:val="865287E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8C512D5"/>
    <w:multiLevelType w:val="hybridMultilevel"/>
    <w:tmpl w:val="0916E254"/>
    <w:lvl w:ilvl="0" w:tplc="7F80B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324A15"/>
    <w:multiLevelType w:val="hybridMultilevel"/>
    <w:tmpl w:val="9300FDF0"/>
    <w:lvl w:ilvl="0" w:tplc="439ABA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C3B2C8A"/>
    <w:multiLevelType w:val="hybridMultilevel"/>
    <w:tmpl w:val="B6BE4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5"/>
  </w:num>
  <w:num w:numId="6">
    <w:abstractNumId w:val="13"/>
  </w:num>
  <w:num w:numId="7">
    <w:abstractNumId w:val="10"/>
  </w:num>
  <w:num w:numId="8">
    <w:abstractNumId w:val="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9"/>
  </w:num>
  <w:num w:numId="12">
    <w:abstractNumId w:val="2"/>
  </w:num>
  <w:num w:numId="13">
    <w:abstractNumId w:val="7"/>
  </w:num>
  <w:num w:numId="14">
    <w:abstractNumId w:val="11"/>
  </w:num>
  <w:num w:numId="15">
    <w:abstractNumId w:val="24"/>
  </w:num>
  <w:num w:numId="16">
    <w:abstractNumId w:val="14"/>
  </w:num>
  <w:num w:numId="17">
    <w:abstractNumId w:val="3"/>
  </w:num>
  <w:num w:numId="18">
    <w:abstractNumId w:val="25"/>
  </w:num>
  <w:num w:numId="19">
    <w:abstractNumId w:val="21"/>
  </w:num>
  <w:num w:numId="20">
    <w:abstractNumId w:val="8"/>
  </w:num>
  <w:num w:numId="21">
    <w:abstractNumId w:val="12"/>
  </w:num>
  <w:num w:numId="22">
    <w:abstractNumId w:val="0"/>
  </w:num>
  <w:num w:numId="23">
    <w:abstractNumId w:val="22"/>
  </w:num>
  <w:num w:numId="24">
    <w:abstractNumId w:val="15"/>
  </w:num>
  <w:num w:numId="25">
    <w:abstractNumId w:val="23"/>
  </w:num>
  <w:num w:numId="26">
    <w:abstractNumId w:val="4"/>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75"/>
    <w:rsid w:val="000115FD"/>
    <w:rsid w:val="00046933"/>
    <w:rsid w:val="000B561F"/>
    <w:rsid w:val="000C5644"/>
    <w:rsid w:val="00143E4B"/>
    <w:rsid w:val="0017302C"/>
    <w:rsid w:val="001B7CB9"/>
    <w:rsid w:val="001E5BFF"/>
    <w:rsid w:val="001E66DB"/>
    <w:rsid w:val="00235921"/>
    <w:rsid w:val="00276D5D"/>
    <w:rsid w:val="00277BB3"/>
    <w:rsid w:val="002D5408"/>
    <w:rsid w:val="002E683C"/>
    <w:rsid w:val="0031505C"/>
    <w:rsid w:val="0032118D"/>
    <w:rsid w:val="00342D75"/>
    <w:rsid w:val="003476E4"/>
    <w:rsid w:val="00363FAF"/>
    <w:rsid w:val="003660E7"/>
    <w:rsid w:val="003956D1"/>
    <w:rsid w:val="003C6969"/>
    <w:rsid w:val="004005FC"/>
    <w:rsid w:val="004008E8"/>
    <w:rsid w:val="00426DA1"/>
    <w:rsid w:val="00467AC2"/>
    <w:rsid w:val="00481726"/>
    <w:rsid w:val="004A29C1"/>
    <w:rsid w:val="00510AF4"/>
    <w:rsid w:val="00557F98"/>
    <w:rsid w:val="00595AFD"/>
    <w:rsid w:val="005F7BAD"/>
    <w:rsid w:val="00625AF2"/>
    <w:rsid w:val="00640772"/>
    <w:rsid w:val="0065143F"/>
    <w:rsid w:val="007258DB"/>
    <w:rsid w:val="00792CE1"/>
    <w:rsid w:val="007F2CAF"/>
    <w:rsid w:val="008861C3"/>
    <w:rsid w:val="008A5473"/>
    <w:rsid w:val="008D5D79"/>
    <w:rsid w:val="00915BE8"/>
    <w:rsid w:val="00922EF3"/>
    <w:rsid w:val="00931330"/>
    <w:rsid w:val="009422CE"/>
    <w:rsid w:val="00990325"/>
    <w:rsid w:val="00996667"/>
    <w:rsid w:val="009C32C5"/>
    <w:rsid w:val="009E54C0"/>
    <w:rsid w:val="009F4232"/>
    <w:rsid w:val="00A244FB"/>
    <w:rsid w:val="00A6123D"/>
    <w:rsid w:val="00A74B60"/>
    <w:rsid w:val="00A90456"/>
    <w:rsid w:val="00AE53F0"/>
    <w:rsid w:val="00AF54A4"/>
    <w:rsid w:val="00BC0BA9"/>
    <w:rsid w:val="00BE3051"/>
    <w:rsid w:val="00CF413C"/>
    <w:rsid w:val="00CF5218"/>
    <w:rsid w:val="00D328DA"/>
    <w:rsid w:val="00D36E56"/>
    <w:rsid w:val="00DB1020"/>
    <w:rsid w:val="00E62E6D"/>
    <w:rsid w:val="00EB26A2"/>
    <w:rsid w:val="00EE0B3F"/>
    <w:rsid w:val="00EE2D3B"/>
    <w:rsid w:val="00F73467"/>
    <w:rsid w:val="00FB13B8"/>
    <w:rsid w:val="00FB652E"/>
    <w:rsid w:val="00FC3BB8"/>
    <w:rsid w:val="00FD5CEF"/>
    <w:rsid w:val="00FF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476E4"/>
    <w:pPr>
      <w:spacing w:after="0" w:line="240" w:lineRule="auto"/>
      <w:ind w:firstLine="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3476E4"/>
    <w:rPr>
      <w:rFonts w:ascii="Arial" w:eastAsia="Times New Roman" w:hAnsi="Arial" w:cs="Arial"/>
      <w:sz w:val="20"/>
      <w:szCs w:val="24"/>
    </w:rPr>
  </w:style>
  <w:style w:type="paragraph" w:customStyle="1" w:styleId="Style1">
    <w:name w:val="Style1"/>
    <w:basedOn w:val="Normal"/>
    <w:rsid w:val="003476E4"/>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0B5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476E4"/>
    <w:pPr>
      <w:spacing w:after="0" w:line="240" w:lineRule="auto"/>
      <w:ind w:firstLine="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3476E4"/>
    <w:rPr>
      <w:rFonts w:ascii="Arial" w:eastAsia="Times New Roman" w:hAnsi="Arial" w:cs="Arial"/>
      <w:sz w:val="20"/>
      <w:szCs w:val="24"/>
    </w:rPr>
  </w:style>
  <w:style w:type="paragraph" w:customStyle="1" w:styleId="Style1">
    <w:name w:val="Style1"/>
    <w:basedOn w:val="Normal"/>
    <w:rsid w:val="003476E4"/>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0B5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97">
      <w:bodyDiv w:val="1"/>
      <w:marLeft w:val="0"/>
      <w:marRight w:val="0"/>
      <w:marTop w:val="0"/>
      <w:marBottom w:val="0"/>
      <w:divBdr>
        <w:top w:val="none" w:sz="0" w:space="0" w:color="auto"/>
        <w:left w:val="none" w:sz="0" w:space="0" w:color="auto"/>
        <w:bottom w:val="none" w:sz="0" w:space="0" w:color="auto"/>
        <w:right w:val="none" w:sz="0" w:space="0" w:color="auto"/>
      </w:divBdr>
    </w:div>
    <w:div w:id="233667756">
      <w:bodyDiv w:val="1"/>
      <w:marLeft w:val="0"/>
      <w:marRight w:val="0"/>
      <w:marTop w:val="0"/>
      <w:marBottom w:val="0"/>
      <w:divBdr>
        <w:top w:val="none" w:sz="0" w:space="0" w:color="auto"/>
        <w:left w:val="none" w:sz="0" w:space="0" w:color="auto"/>
        <w:bottom w:val="none" w:sz="0" w:space="0" w:color="auto"/>
        <w:right w:val="none" w:sz="0" w:space="0" w:color="auto"/>
      </w:divBdr>
    </w:div>
    <w:div w:id="321542819">
      <w:bodyDiv w:val="1"/>
      <w:marLeft w:val="0"/>
      <w:marRight w:val="0"/>
      <w:marTop w:val="0"/>
      <w:marBottom w:val="0"/>
      <w:divBdr>
        <w:top w:val="none" w:sz="0" w:space="0" w:color="auto"/>
        <w:left w:val="none" w:sz="0" w:space="0" w:color="auto"/>
        <w:bottom w:val="none" w:sz="0" w:space="0" w:color="auto"/>
        <w:right w:val="none" w:sz="0" w:space="0" w:color="auto"/>
      </w:divBdr>
    </w:div>
    <w:div w:id="553392904">
      <w:bodyDiv w:val="1"/>
      <w:marLeft w:val="0"/>
      <w:marRight w:val="0"/>
      <w:marTop w:val="0"/>
      <w:marBottom w:val="0"/>
      <w:divBdr>
        <w:top w:val="none" w:sz="0" w:space="0" w:color="auto"/>
        <w:left w:val="none" w:sz="0" w:space="0" w:color="auto"/>
        <w:bottom w:val="none" w:sz="0" w:space="0" w:color="auto"/>
        <w:right w:val="none" w:sz="0" w:space="0" w:color="auto"/>
      </w:divBdr>
    </w:div>
    <w:div w:id="687415145">
      <w:bodyDiv w:val="1"/>
      <w:marLeft w:val="0"/>
      <w:marRight w:val="0"/>
      <w:marTop w:val="0"/>
      <w:marBottom w:val="0"/>
      <w:divBdr>
        <w:top w:val="none" w:sz="0" w:space="0" w:color="auto"/>
        <w:left w:val="none" w:sz="0" w:space="0" w:color="auto"/>
        <w:bottom w:val="none" w:sz="0" w:space="0" w:color="auto"/>
        <w:right w:val="none" w:sz="0" w:space="0" w:color="auto"/>
      </w:divBdr>
    </w:div>
    <w:div w:id="775560881">
      <w:bodyDiv w:val="1"/>
      <w:marLeft w:val="0"/>
      <w:marRight w:val="0"/>
      <w:marTop w:val="0"/>
      <w:marBottom w:val="0"/>
      <w:divBdr>
        <w:top w:val="none" w:sz="0" w:space="0" w:color="auto"/>
        <w:left w:val="none" w:sz="0" w:space="0" w:color="auto"/>
        <w:bottom w:val="none" w:sz="0" w:space="0" w:color="auto"/>
        <w:right w:val="none" w:sz="0" w:space="0" w:color="auto"/>
      </w:divBdr>
    </w:div>
    <w:div w:id="1883707300">
      <w:bodyDiv w:val="1"/>
      <w:marLeft w:val="0"/>
      <w:marRight w:val="0"/>
      <w:marTop w:val="0"/>
      <w:marBottom w:val="0"/>
      <w:divBdr>
        <w:top w:val="none" w:sz="0" w:space="0" w:color="auto"/>
        <w:left w:val="none" w:sz="0" w:space="0" w:color="auto"/>
        <w:bottom w:val="none" w:sz="0" w:space="0" w:color="auto"/>
        <w:right w:val="none" w:sz="0" w:space="0" w:color="auto"/>
      </w:divBdr>
    </w:div>
    <w:div w:id="204023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937F-5F7C-4056-9AD3-95145CE8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Agostinoni</dc:creator>
  <cp:lastModifiedBy>Ania Meli</cp:lastModifiedBy>
  <cp:revision>3</cp:revision>
  <cp:lastPrinted>2016-01-19T17:04:00Z</cp:lastPrinted>
  <dcterms:created xsi:type="dcterms:W3CDTF">2016-09-29T16:24:00Z</dcterms:created>
  <dcterms:modified xsi:type="dcterms:W3CDTF">2016-09-29T16:25:00Z</dcterms:modified>
</cp:coreProperties>
</file>